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4118" w:rsidRDefault="004D4118" w:rsidP="004D4118">
      <w:pPr>
        <w:spacing w:after="0"/>
        <w:jc w:val="center"/>
        <w:rPr>
          <w:rFonts w:ascii="Times New Roman" w:hAnsi="Times New Roman" w:cs="Times New Roman"/>
          <w:sz w:val="28"/>
          <w:szCs w:val="28"/>
        </w:rPr>
      </w:pPr>
      <w:r>
        <w:rPr>
          <w:rFonts w:ascii="Times New Roman" w:hAnsi="Times New Roman" w:cs="Times New Roman"/>
          <w:sz w:val="28"/>
          <w:szCs w:val="28"/>
        </w:rPr>
        <w:t>BOOK WORK #</w:t>
      </w:r>
      <w:r w:rsidR="009536A4">
        <w:rPr>
          <w:rFonts w:ascii="Times New Roman" w:hAnsi="Times New Roman" w:cs="Times New Roman"/>
          <w:sz w:val="28"/>
          <w:szCs w:val="28"/>
        </w:rPr>
        <w:t>3</w:t>
      </w:r>
    </w:p>
    <w:p w:rsidR="004D4118" w:rsidRDefault="004D4118" w:rsidP="004D4118">
      <w:pPr>
        <w:spacing w:after="0"/>
        <w:jc w:val="center"/>
        <w:rPr>
          <w:rFonts w:ascii="Times New Roman" w:hAnsi="Times New Roman" w:cs="Times New Roman"/>
          <w:sz w:val="28"/>
          <w:szCs w:val="28"/>
        </w:rPr>
      </w:pPr>
      <w:r>
        <w:rPr>
          <w:rFonts w:ascii="Times New Roman" w:hAnsi="Times New Roman" w:cs="Times New Roman"/>
          <w:sz w:val="28"/>
          <w:szCs w:val="28"/>
        </w:rPr>
        <w:t>PAGE 60</w:t>
      </w:r>
      <w:r w:rsidR="009536A4">
        <w:rPr>
          <w:rFonts w:ascii="Times New Roman" w:hAnsi="Times New Roman" w:cs="Times New Roman"/>
          <w:sz w:val="28"/>
          <w:szCs w:val="28"/>
        </w:rPr>
        <w:t>7</w:t>
      </w:r>
      <w:r>
        <w:rPr>
          <w:rFonts w:ascii="Times New Roman" w:hAnsi="Times New Roman" w:cs="Times New Roman"/>
          <w:sz w:val="28"/>
          <w:szCs w:val="28"/>
        </w:rPr>
        <w:t xml:space="preserve">: 3, </w:t>
      </w:r>
      <w:r w:rsidR="008F45A0">
        <w:rPr>
          <w:rFonts w:ascii="Times New Roman" w:hAnsi="Times New Roman" w:cs="Times New Roman"/>
          <w:sz w:val="28"/>
          <w:szCs w:val="28"/>
        </w:rPr>
        <w:t>4</w:t>
      </w:r>
      <w:r>
        <w:rPr>
          <w:rFonts w:ascii="Times New Roman" w:hAnsi="Times New Roman" w:cs="Times New Roman"/>
          <w:sz w:val="28"/>
          <w:szCs w:val="28"/>
        </w:rPr>
        <w:t xml:space="preserve"> AND </w:t>
      </w:r>
      <w:r w:rsidR="009536A4">
        <w:rPr>
          <w:rFonts w:ascii="Times New Roman" w:hAnsi="Times New Roman" w:cs="Times New Roman"/>
          <w:sz w:val="28"/>
          <w:szCs w:val="28"/>
        </w:rPr>
        <w:t>6</w:t>
      </w:r>
    </w:p>
    <w:p w:rsidR="004D4118" w:rsidRDefault="004D4118" w:rsidP="004D4118">
      <w:pPr>
        <w:spacing w:after="0"/>
        <w:jc w:val="both"/>
        <w:rPr>
          <w:rFonts w:ascii="Times New Roman" w:hAnsi="Times New Roman" w:cs="Times New Roman"/>
          <w:sz w:val="28"/>
          <w:szCs w:val="28"/>
        </w:rPr>
      </w:pPr>
      <w:r w:rsidRPr="00F97E6D">
        <w:rPr>
          <w:rFonts w:ascii="Times New Roman" w:hAnsi="Times New Roman" w:cs="Times New Roman"/>
          <w:b/>
          <w:sz w:val="28"/>
          <w:szCs w:val="28"/>
        </w:rPr>
        <w:t>DIRECTIONS:</w:t>
      </w:r>
      <w:r>
        <w:rPr>
          <w:rFonts w:ascii="Times New Roman" w:hAnsi="Times New Roman" w:cs="Times New Roman"/>
          <w:sz w:val="28"/>
          <w:szCs w:val="28"/>
        </w:rPr>
        <w:t xml:space="preserve"> In a different color pen – or in pencil – read the suggested responses to the questions you answered and edit them for clarity and accuracy.</w:t>
      </w:r>
    </w:p>
    <w:p w:rsidR="004D4118" w:rsidRDefault="004D4118" w:rsidP="004D4118">
      <w:pPr>
        <w:spacing w:after="0"/>
        <w:jc w:val="both"/>
        <w:rPr>
          <w:rFonts w:ascii="Times New Roman" w:hAnsi="Times New Roman" w:cs="Times New Roman"/>
          <w:sz w:val="28"/>
          <w:szCs w:val="28"/>
        </w:rPr>
      </w:pPr>
    </w:p>
    <w:p w:rsidR="004D4118" w:rsidRDefault="004D4118" w:rsidP="004D4118">
      <w:pPr>
        <w:spacing w:after="0"/>
        <w:jc w:val="both"/>
        <w:rPr>
          <w:rFonts w:ascii="Times New Roman" w:hAnsi="Times New Roman" w:cs="Times New Roman"/>
          <w:sz w:val="28"/>
          <w:szCs w:val="28"/>
        </w:rPr>
      </w:pPr>
      <w:r>
        <w:rPr>
          <w:rFonts w:ascii="Times New Roman" w:hAnsi="Times New Roman" w:cs="Times New Roman"/>
          <w:sz w:val="28"/>
          <w:szCs w:val="28"/>
        </w:rPr>
        <w:t xml:space="preserve">3. </w:t>
      </w:r>
      <w:r w:rsidR="009536A4">
        <w:rPr>
          <w:rFonts w:ascii="Times New Roman" w:hAnsi="Times New Roman" w:cs="Times New Roman"/>
          <w:sz w:val="28"/>
          <w:szCs w:val="28"/>
        </w:rPr>
        <w:t xml:space="preserve">Religious and territorial disputes as well as competition among ruling families of Europe were among the major conflicts that helped spur on the Thirty Years’ War.  The two primary religions at war with one another were </w:t>
      </w:r>
      <w:r w:rsidR="005266CF">
        <w:rPr>
          <w:rFonts w:ascii="Times New Roman" w:hAnsi="Times New Roman" w:cs="Times New Roman"/>
          <w:sz w:val="28"/>
          <w:szCs w:val="28"/>
        </w:rPr>
        <w:t xml:space="preserve">the </w:t>
      </w:r>
      <w:r w:rsidR="009536A4">
        <w:rPr>
          <w:rFonts w:ascii="Times New Roman" w:hAnsi="Times New Roman" w:cs="Times New Roman"/>
          <w:sz w:val="28"/>
          <w:szCs w:val="28"/>
        </w:rPr>
        <w:t>Lutherans and Catholics of Germany</w:t>
      </w:r>
      <w:r w:rsidR="005266CF">
        <w:rPr>
          <w:rFonts w:ascii="Times New Roman" w:hAnsi="Times New Roman" w:cs="Times New Roman"/>
          <w:sz w:val="28"/>
          <w:szCs w:val="28"/>
        </w:rPr>
        <w:t>.  After Protestant churches were closed, a revolt by</w:t>
      </w:r>
      <w:r w:rsidR="009536A4">
        <w:rPr>
          <w:rFonts w:ascii="Times New Roman" w:hAnsi="Times New Roman" w:cs="Times New Roman"/>
          <w:sz w:val="28"/>
          <w:szCs w:val="28"/>
        </w:rPr>
        <w:t xml:space="preserve"> Bohemian Protestants</w:t>
      </w:r>
      <w:r w:rsidR="005266CF">
        <w:rPr>
          <w:rFonts w:ascii="Times New Roman" w:hAnsi="Times New Roman" w:cs="Times New Roman"/>
          <w:sz w:val="28"/>
          <w:szCs w:val="28"/>
        </w:rPr>
        <w:t xml:space="preserve"> began</w:t>
      </w:r>
      <w:r w:rsidR="009536A4">
        <w:rPr>
          <w:rFonts w:ascii="Times New Roman" w:hAnsi="Times New Roman" w:cs="Times New Roman"/>
          <w:sz w:val="28"/>
          <w:szCs w:val="28"/>
        </w:rPr>
        <w:t xml:space="preserve">. </w:t>
      </w:r>
      <w:r w:rsidR="005266CF">
        <w:rPr>
          <w:rFonts w:ascii="Times New Roman" w:hAnsi="Times New Roman" w:cs="Times New Roman"/>
          <w:sz w:val="28"/>
          <w:szCs w:val="28"/>
        </w:rPr>
        <w:t>NOTE: Today, Bohemia would be Southeast of Germany, Southwest of Poland, and north of Austria.</w:t>
      </w:r>
    </w:p>
    <w:p w:rsidR="00DB4850" w:rsidRDefault="00DB4850" w:rsidP="004D4118">
      <w:pPr>
        <w:spacing w:after="0"/>
        <w:jc w:val="both"/>
        <w:rPr>
          <w:rFonts w:ascii="Times New Roman" w:hAnsi="Times New Roman" w:cs="Times New Roman"/>
          <w:sz w:val="28"/>
          <w:szCs w:val="28"/>
        </w:rPr>
      </w:pPr>
    </w:p>
    <w:p w:rsidR="008D2F3C" w:rsidRDefault="008D2F3C" w:rsidP="004D4118">
      <w:pPr>
        <w:spacing w:after="0"/>
        <w:jc w:val="both"/>
        <w:rPr>
          <w:rFonts w:ascii="Times New Roman" w:hAnsi="Times New Roman" w:cs="Times New Roman"/>
          <w:sz w:val="28"/>
          <w:szCs w:val="28"/>
        </w:rPr>
      </w:pPr>
    </w:p>
    <w:p w:rsidR="008D2F3C" w:rsidRPr="004A3D18" w:rsidRDefault="008F45A0" w:rsidP="009536A4">
      <w:pPr>
        <w:spacing w:after="0"/>
        <w:jc w:val="both"/>
        <w:rPr>
          <w:rFonts w:ascii="Times New Roman" w:hAnsi="Times New Roman" w:cs="Times New Roman"/>
          <w:sz w:val="28"/>
          <w:szCs w:val="28"/>
        </w:rPr>
      </w:pPr>
      <w:r>
        <w:rPr>
          <w:rFonts w:ascii="Times New Roman" w:hAnsi="Times New Roman" w:cs="Times New Roman"/>
          <w:sz w:val="28"/>
          <w:szCs w:val="28"/>
        </w:rPr>
        <w:t>4</w:t>
      </w:r>
      <w:r w:rsidR="008D2F3C">
        <w:rPr>
          <w:rFonts w:ascii="Times New Roman" w:hAnsi="Times New Roman" w:cs="Times New Roman"/>
          <w:sz w:val="28"/>
          <w:szCs w:val="28"/>
        </w:rPr>
        <w:t xml:space="preserve">. </w:t>
      </w:r>
      <w:r>
        <w:rPr>
          <w:rFonts w:ascii="Times New Roman" w:hAnsi="Times New Roman" w:cs="Times New Roman"/>
          <w:sz w:val="28"/>
          <w:szCs w:val="28"/>
        </w:rPr>
        <w:t xml:space="preserve">The Austrian Hapsburgs reconquered Bohemia </w:t>
      </w:r>
      <w:r w:rsidR="00EC685C">
        <w:rPr>
          <w:rFonts w:ascii="Times New Roman" w:hAnsi="Times New Roman" w:cs="Times New Roman"/>
          <w:sz w:val="28"/>
          <w:szCs w:val="28"/>
        </w:rPr>
        <w:t xml:space="preserve">during </w:t>
      </w:r>
      <w:r>
        <w:rPr>
          <w:rFonts w:ascii="Times New Roman" w:hAnsi="Times New Roman" w:cs="Times New Roman"/>
          <w:sz w:val="28"/>
          <w:szCs w:val="28"/>
        </w:rPr>
        <w:t>the Thirty Years’ War by defeating Protestantism and creating a new Czech nobility.  They centralized their government and created a standing army</w:t>
      </w:r>
      <w:r w:rsidR="00EC685C">
        <w:rPr>
          <w:rFonts w:ascii="Times New Roman" w:hAnsi="Times New Roman" w:cs="Times New Roman"/>
          <w:sz w:val="28"/>
          <w:szCs w:val="28"/>
        </w:rPr>
        <w:t>, thus creating stability in government and establishing military power in Europe</w:t>
      </w:r>
      <w:r>
        <w:rPr>
          <w:rFonts w:ascii="Times New Roman" w:hAnsi="Times New Roman" w:cs="Times New Roman"/>
          <w:sz w:val="28"/>
          <w:szCs w:val="28"/>
        </w:rPr>
        <w:t>.  Finally, they retook Hungary from the Ottoman Empire.  Charles VI became the ruler, but controlling the empire was difficult because of an assortment of ethnic groups such as Czechs, Hungarians, Italians, Croatians, and Germans.</w:t>
      </w:r>
    </w:p>
    <w:p w:rsidR="008D2F3C" w:rsidRDefault="008D2F3C" w:rsidP="004D4118">
      <w:pPr>
        <w:spacing w:after="0"/>
        <w:jc w:val="both"/>
        <w:rPr>
          <w:rFonts w:ascii="Times New Roman" w:hAnsi="Times New Roman" w:cs="Times New Roman"/>
          <w:sz w:val="28"/>
          <w:szCs w:val="28"/>
        </w:rPr>
      </w:pPr>
    </w:p>
    <w:p w:rsidR="00E75476" w:rsidRDefault="00E75476" w:rsidP="004D4118">
      <w:pPr>
        <w:spacing w:after="0"/>
        <w:jc w:val="both"/>
        <w:rPr>
          <w:rFonts w:ascii="Times New Roman" w:hAnsi="Times New Roman" w:cs="Times New Roman"/>
          <w:sz w:val="28"/>
          <w:szCs w:val="28"/>
        </w:rPr>
      </w:pPr>
    </w:p>
    <w:p w:rsidR="004A3D18" w:rsidRPr="004A3D18" w:rsidRDefault="009536A4" w:rsidP="009536A4">
      <w:pPr>
        <w:spacing w:after="0"/>
        <w:jc w:val="both"/>
        <w:rPr>
          <w:rFonts w:ascii="Times New Roman" w:hAnsi="Times New Roman" w:cs="Times New Roman"/>
          <w:sz w:val="28"/>
          <w:szCs w:val="28"/>
        </w:rPr>
      </w:pPr>
      <w:r>
        <w:rPr>
          <w:rFonts w:ascii="Times New Roman" w:hAnsi="Times New Roman" w:cs="Times New Roman"/>
          <w:sz w:val="28"/>
          <w:szCs w:val="28"/>
        </w:rPr>
        <w:t>6</w:t>
      </w:r>
      <w:r w:rsidR="008D2F3C">
        <w:rPr>
          <w:rFonts w:ascii="Times New Roman" w:hAnsi="Times New Roman" w:cs="Times New Roman"/>
          <w:sz w:val="28"/>
          <w:szCs w:val="28"/>
        </w:rPr>
        <w:t>.</w:t>
      </w:r>
      <w:r w:rsidR="004A3D18">
        <w:rPr>
          <w:rFonts w:ascii="Times New Roman" w:hAnsi="Times New Roman" w:cs="Times New Roman"/>
          <w:sz w:val="28"/>
          <w:szCs w:val="28"/>
        </w:rPr>
        <w:t xml:space="preserve"> </w:t>
      </w:r>
      <w:r w:rsidR="00941EF3">
        <w:rPr>
          <w:rFonts w:ascii="Times New Roman" w:hAnsi="Times New Roman" w:cs="Times New Roman"/>
          <w:sz w:val="28"/>
          <w:szCs w:val="28"/>
        </w:rPr>
        <w:t xml:space="preserve">The Peace of Westphalia </w:t>
      </w:r>
      <w:r w:rsidR="00EC685C">
        <w:rPr>
          <w:rFonts w:ascii="Times New Roman" w:hAnsi="Times New Roman" w:cs="Times New Roman"/>
          <w:sz w:val="28"/>
          <w:szCs w:val="28"/>
        </w:rPr>
        <w:t xml:space="preserve">laid the foundation of modern-day Europe by first </w:t>
      </w:r>
      <w:r w:rsidR="00941EF3">
        <w:rPr>
          <w:rFonts w:ascii="Times New Roman" w:hAnsi="Times New Roman" w:cs="Times New Roman"/>
          <w:sz w:val="28"/>
          <w:szCs w:val="28"/>
        </w:rPr>
        <w:t>end</w:t>
      </w:r>
      <w:r w:rsidR="00EC685C">
        <w:rPr>
          <w:rFonts w:ascii="Times New Roman" w:hAnsi="Times New Roman" w:cs="Times New Roman"/>
          <w:sz w:val="28"/>
          <w:szCs w:val="28"/>
        </w:rPr>
        <w:t>ing</w:t>
      </w:r>
      <w:r w:rsidR="00941EF3">
        <w:rPr>
          <w:rFonts w:ascii="Times New Roman" w:hAnsi="Times New Roman" w:cs="Times New Roman"/>
          <w:sz w:val="28"/>
          <w:szCs w:val="28"/>
        </w:rPr>
        <w:t xml:space="preserve"> the religious wars of Europe.  It also recognized Europe as a collection of independent, equal states and established a modern way of negotiating peace diplomatically</w:t>
      </w:r>
      <w:r w:rsidR="00EC685C">
        <w:rPr>
          <w:rFonts w:ascii="Times New Roman" w:hAnsi="Times New Roman" w:cs="Times New Roman"/>
          <w:sz w:val="28"/>
          <w:szCs w:val="28"/>
        </w:rPr>
        <w:t xml:space="preserve"> – not through war.</w:t>
      </w:r>
      <w:r w:rsidR="00941EF3">
        <w:rPr>
          <w:rFonts w:ascii="Times New Roman" w:hAnsi="Times New Roman" w:cs="Times New Roman"/>
          <w:sz w:val="28"/>
          <w:szCs w:val="28"/>
        </w:rPr>
        <w:t xml:space="preserve">   This new method of peace making involved all </w:t>
      </w:r>
      <w:r w:rsidR="0011440C">
        <w:rPr>
          <w:rFonts w:ascii="Times New Roman" w:hAnsi="Times New Roman" w:cs="Times New Roman"/>
          <w:sz w:val="28"/>
          <w:szCs w:val="28"/>
        </w:rPr>
        <w:t>participants</w:t>
      </w:r>
      <w:r w:rsidR="00941EF3">
        <w:rPr>
          <w:rFonts w:ascii="Times New Roman" w:hAnsi="Times New Roman" w:cs="Times New Roman"/>
          <w:sz w:val="28"/>
          <w:szCs w:val="28"/>
        </w:rPr>
        <w:t xml:space="preserve"> from the conflicting countries to meet and settle </w:t>
      </w:r>
      <w:r w:rsidR="0011440C">
        <w:rPr>
          <w:rFonts w:ascii="Times New Roman" w:hAnsi="Times New Roman" w:cs="Times New Roman"/>
          <w:sz w:val="28"/>
          <w:szCs w:val="28"/>
        </w:rPr>
        <w:t>disputes</w:t>
      </w:r>
      <w:r w:rsidR="00941EF3">
        <w:rPr>
          <w:rFonts w:ascii="Times New Roman" w:hAnsi="Times New Roman" w:cs="Times New Roman"/>
          <w:sz w:val="28"/>
          <w:szCs w:val="28"/>
        </w:rPr>
        <w:t xml:space="preserve"> of wars and </w:t>
      </w:r>
      <w:r w:rsidR="0011440C">
        <w:rPr>
          <w:rFonts w:ascii="Times New Roman" w:hAnsi="Times New Roman" w:cs="Times New Roman"/>
          <w:sz w:val="28"/>
          <w:szCs w:val="28"/>
        </w:rPr>
        <w:t>together</w:t>
      </w:r>
      <w:r w:rsidR="00941EF3">
        <w:rPr>
          <w:rFonts w:ascii="Times New Roman" w:hAnsi="Times New Roman" w:cs="Times New Roman"/>
          <w:sz w:val="28"/>
          <w:szCs w:val="28"/>
        </w:rPr>
        <w:t xml:space="preserve"> de</w:t>
      </w:r>
      <w:r w:rsidR="0011440C">
        <w:rPr>
          <w:rFonts w:ascii="Times New Roman" w:hAnsi="Times New Roman" w:cs="Times New Roman"/>
          <w:sz w:val="28"/>
          <w:szCs w:val="28"/>
        </w:rPr>
        <w:t>cided</w:t>
      </w:r>
      <w:r w:rsidR="00941EF3">
        <w:rPr>
          <w:rFonts w:ascii="Times New Roman" w:hAnsi="Times New Roman" w:cs="Times New Roman"/>
          <w:sz w:val="28"/>
          <w:szCs w:val="28"/>
        </w:rPr>
        <w:t xml:space="preserve"> terms of peace.  The </w:t>
      </w:r>
      <w:r w:rsidR="0011440C">
        <w:rPr>
          <w:rFonts w:ascii="Times New Roman" w:hAnsi="Times New Roman" w:cs="Times New Roman"/>
          <w:sz w:val="28"/>
          <w:szCs w:val="28"/>
        </w:rPr>
        <w:t>treaty</w:t>
      </w:r>
      <w:r w:rsidR="00941EF3">
        <w:rPr>
          <w:rFonts w:ascii="Times New Roman" w:hAnsi="Times New Roman" w:cs="Times New Roman"/>
          <w:sz w:val="28"/>
          <w:szCs w:val="28"/>
        </w:rPr>
        <w:t xml:space="preserve"> also </w:t>
      </w:r>
      <w:r w:rsidR="0011440C">
        <w:rPr>
          <w:rFonts w:ascii="Times New Roman" w:hAnsi="Times New Roman" w:cs="Times New Roman"/>
          <w:sz w:val="28"/>
          <w:szCs w:val="28"/>
        </w:rPr>
        <w:t>rejected</w:t>
      </w:r>
      <w:r w:rsidR="00941EF3">
        <w:rPr>
          <w:rFonts w:ascii="Times New Roman" w:hAnsi="Times New Roman" w:cs="Times New Roman"/>
          <w:sz w:val="28"/>
          <w:szCs w:val="28"/>
        </w:rPr>
        <w:t xml:space="preserve"> </w:t>
      </w:r>
      <w:r w:rsidR="0011440C">
        <w:rPr>
          <w:rFonts w:ascii="Times New Roman" w:hAnsi="Times New Roman" w:cs="Times New Roman"/>
          <w:sz w:val="28"/>
          <w:szCs w:val="28"/>
        </w:rPr>
        <w:t>the idea of a Catholic empire that ruled most of Europe</w:t>
      </w:r>
      <w:r w:rsidR="00EC685C">
        <w:rPr>
          <w:rFonts w:ascii="Times New Roman" w:hAnsi="Times New Roman" w:cs="Times New Roman"/>
          <w:sz w:val="28"/>
          <w:szCs w:val="28"/>
        </w:rPr>
        <w:t>, thus states were now independent of the church</w:t>
      </w:r>
      <w:r w:rsidR="0011440C">
        <w:rPr>
          <w:rFonts w:ascii="Times New Roman" w:hAnsi="Times New Roman" w:cs="Times New Roman"/>
          <w:sz w:val="28"/>
          <w:szCs w:val="28"/>
        </w:rPr>
        <w:t xml:space="preserve">.  </w:t>
      </w:r>
      <w:r w:rsidR="00EC685C">
        <w:rPr>
          <w:rFonts w:ascii="Times New Roman" w:hAnsi="Times New Roman" w:cs="Times New Roman"/>
          <w:sz w:val="28"/>
          <w:szCs w:val="28"/>
        </w:rPr>
        <w:t>Finally, the treaty eliminated religion from European politics because it had been a destabilizing force for hundreds of years.  By removing religion from politics, secularism or a less religious political system was introduced to Europe’s rulers and government officials which still holds true today</w:t>
      </w:r>
      <w:bookmarkStart w:id="0" w:name="_GoBack"/>
      <w:bookmarkEnd w:id="0"/>
      <w:r w:rsidR="00EC685C">
        <w:rPr>
          <w:rFonts w:ascii="Times New Roman" w:hAnsi="Times New Roman" w:cs="Times New Roman"/>
          <w:sz w:val="28"/>
          <w:szCs w:val="28"/>
        </w:rPr>
        <w:t>.</w:t>
      </w:r>
    </w:p>
    <w:p w:rsidR="00524C52" w:rsidRPr="004D4118" w:rsidRDefault="00524C52">
      <w:pPr>
        <w:rPr>
          <w:rFonts w:ascii="Times New Roman" w:hAnsi="Times New Roman" w:cs="Times New Roman"/>
          <w:sz w:val="28"/>
          <w:szCs w:val="28"/>
        </w:rPr>
      </w:pPr>
    </w:p>
    <w:sectPr w:rsidR="00524C52" w:rsidRPr="004D4118" w:rsidSect="004D411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924F8"/>
    <w:multiLevelType w:val="hybridMultilevel"/>
    <w:tmpl w:val="B93E26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77E3248B"/>
    <w:multiLevelType w:val="hybridMultilevel"/>
    <w:tmpl w:val="3AB48D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4118"/>
    <w:rsid w:val="0011440C"/>
    <w:rsid w:val="004A3D18"/>
    <w:rsid w:val="004D4118"/>
    <w:rsid w:val="00524C52"/>
    <w:rsid w:val="005266CF"/>
    <w:rsid w:val="008D2F3C"/>
    <w:rsid w:val="008F45A0"/>
    <w:rsid w:val="00941EF3"/>
    <w:rsid w:val="009536A4"/>
    <w:rsid w:val="00C31EEF"/>
    <w:rsid w:val="00D406F0"/>
    <w:rsid w:val="00DB4850"/>
    <w:rsid w:val="00E75476"/>
    <w:rsid w:val="00EC685C"/>
    <w:rsid w:val="00F907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66A5A"/>
  <w15:chartTrackingRefBased/>
  <w15:docId w15:val="{80848D8B-E8FC-49D2-AA6B-DF9461516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D41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9071F"/>
    <w:rPr>
      <w:sz w:val="16"/>
      <w:szCs w:val="16"/>
    </w:rPr>
  </w:style>
  <w:style w:type="paragraph" w:styleId="CommentText">
    <w:name w:val="annotation text"/>
    <w:basedOn w:val="Normal"/>
    <w:link w:val="CommentTextChar"/>
    <w:uiPriority w:val="99"/>
    <w:semiHidden/>
    <w:unhideWhenUsed/>
    <w:rsid w:val="00F9071F"/>
    <w:pPr>
      <w:spacing w:line="240" w:lineRule="auto"/>
    </w:pPr>
    <w:rPr>
      <w:sz w:val="20"/>
      <w:szCs w:val="20"/>
    </w:rPr>
  </w:style>
  <w:style w:type="character" w:customStyle="1" w:styleId="CommentTextChar">
    <w:name w:val="Comment Text Char"/>
    <w:basedOn w:val="DefaultParagraphFont"/>
    <w:link w:val="CommentText"/>
    <w:uiPriority w:val="99"/>
    <w:semiHidden/>
    <w:rsid w:val="00F9071F"/>
    <w:rPr>
      <w:sz w:val="20"/>
      <w:szCs w:val="20"/>
    </w:rPr>
  </w:style>
  <w:style w:type="paragraph" w:styleId="CommentSubject">
    <w:name w:val="annotation subject"/>
    <w:basedOn w:val="CommentText"/>
    <w:next w:val="CommentText"/>
    <w:link w:val="CommentSubjectChar"/>
    <w:uiPriority w:val="99"/>
    <w:semiHidden/>
    <w:unhideWhenUsed/>
    <w:rsid w:val="00F9071F"/>
    <w:rPr>
      <w:b/>
      <w:bCs/>
    </w:rPr>
  </w:style>
  <w:style w:type="character" w:customStyle="1" w:styleId="CommentSubjectChar">
    <w:name w:val="Comment Subject Char"/>
    <w:basedOn w:val="CommentTextChar"/>
    <w:link w:val="CommentSubject"/>
    <w:uiPriority w:val="99"/>
    <w:semiHidden/>
    <w:rsid w:val="00F9071F"/>
    <w:rPr>
      <w:b/>
      <w:bCs/>
      <w:sz w:val="20"/>
      <w:szCs w:val="20"/>
    </w:rPr>
  </w:style>
  <w:style w:type="paragraph" w:styleId="BalloonText">
    <w:name w:val="Balloon Text"/>
    <w:basedOn w:val="Normal"/>
    <w:link w:val="BalloonTextChar"/>
    <w:uiPriority w:val="99"/>
    <w:semiHidden/>
    <w:unhideWhenUsed/>
    <w:rsid w:val="00F907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071F"/>
    <w:rPr>
      <w:rFonts w:ascii="Segoe UI" w:hAnsi="Segoe UI" w:cs="Segoe UI"/>
      <w:sz w:val="18"/>
      <w:szCs w:val="18"/>
    </w:rPr>
  </w:style>
  <w:style w:type="paragraph" w:styleId="ListParagraph">
    <w:name w:val="List Paragraph"/>
    <w:basedOn w:val="Normal"/>
    <w:uiPriority w:val="34"/>
    <w:qFormat/>
    <w:rsid w:val="004A3D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300</Words>
  <Characters>1711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FSW</Company>
  <LinksUpToDate>false</LinksUpToDate>
  <CharactersWithSpaces>2007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Bertrand Cass</dc:creator>
  <cp:keywords/>
  <dc:description/>
  <cp:lastModifiedBy>Bertrand Cass</cp:lastModifiedBy>
  <cp:revision>2</cp:revision>
  <dcterms:created xsi:type="dcterms:W3CDTF">2019-12-03T13:42:00Z</dcterms:created>
  <dcterms:modified xsi:type="dcterms:W3CDTF">2019-12-03T13:42:00Z</dcterms:modified>
</cp:coreProperties>
</file>